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ED52B" w14:textId="77777777" w:rsidR="00CB7C85" w:rsidRPr="00CB7C85" w:rsidRDefault="00CB7C85" w:rsidP="00CB7C85">
      <w:pPr>
        <w:keepNext/>
        <w:spacing w:before="120" w:after="120" w:line="240" w:lineRule="auto"/>
        <w:ind w:left="360" w:hanging="360"/>
        <w:outlineLvl w:val="0"/>
        <w:rPr>
          <w:rFonts w:ascii="Times New Roman" w:eastAsia="Times New Roman" w:hAnsi="Times New Roman" w:cs="Times New Roman"/>
          <w:b/>
          <w:bCs/>
          <w:color w:val="FF0000"/>
          <w:kern w:val="32"/>
          <w:sz w:val="32"/>
          <w:szCs w:val="28"/>
          <w:lang w:eastAsia="cs-CZ"/>
          <w14:ligatures w14:val="none"/>
        </w:rPr>
      </w:pPr>
      <w:bookmarkStart w:id="0" w:name="_Toc62907074"/>
      <w:bookmarkStart w:id="1" w:name="_Toc62913993"/>
      <w:bookmarkStart w:id="2" w:name="_Toc62914968"/>
      <w:bookmarkStart w:id="3" w:name="_Toc128335595"/>
      <w:r w:rsidRPr="00CB7C85">
        <w:rPr>
          <w:rFonts w:ascii="Times New Roman" w:eastAsia="Times New Roman" w:hAnsi="Times New Roman" w:cs="Times New Roman"/>
          <w:b/>
          <w:bCs/>
          <w:color w:val="FF0000"/>
          <w:kern w:val="32"/>
          <w:sz w:val="32"/>
          <w:szCs w:val="28"/>
          <w:lang w:eastAsia="cs-CZ"/>
          <w14:ligatures w14:val="none"/>
        </w:rPr>
        <w:t>KLÍČOVÉ KOMPETENCE</w:t>
      </w:r>
      <w:bookmarkEnd w:id="0"/>
      <w:bookmarkEnd w:id="1"/>
      <w:bookmarkEnd w:id="2"/>
      <w:bookmarkEnd w:id="3"/>
    </w:p>
    <w:p w14:paraId="2894AFAF"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Klíčové kompetence představují souhrn vědomostí, dovedností, schopností, postojů a hodnot důležitých pro osobní rozvoj a uplatnění každého člena společnosti. Jejich výběr a pojetí vychází z hodnot obecně přijímaných ve společnosti a z obecně sdílených představ o tom, které kompetence jedince přispívají k jeho vzdělávání a spokojenému a úspěšnému životu a k posilování funkcí občanské společnosti.</w:t>
      </w:r>
    </w:p>
    <w:p w14:paraId="6B2496FA"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 xml:space="preserve">Smyslem a cílem vzdělávání je vybavit všechny žáky souborem klíčových kompetencí na úrovni, která je pro ně dosažitelná, a připravit je tak na další vzdělávání a uplatnění ve společnosti. </w:t>
      </w:r>
    </w:p>
    <w:p w14:paraId="75C0DCD1"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Klíčové kompetence nestojí vedle sebe izolovaně, různými způsoby se prolínají, jsou multifunkční, mají nadpředmětovou podobu a lze je získat vždy jen jako výsledek celkového procesu vzdělávání.</w:t>
      </w:r>
    </w:p>
    <w:p w14:paraId="02E442A1" w14:textId="75F667E9"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 xml:space="preserve">Učivo je chápáno jako prostředek k osvojení činnostně zaměřených očekávaných výstupů, které se postupně propojují a vytvářejí předpoklady k účinnému a komplexnímu využívání získaných schopností </w:t>
      </w:r>
      <w:r w:rsidR="00B10279">
        <w:rPr>
          <w:rFonts w:ascii="Times New Roman" w:eastAsia="Times New Roman" w:hAnsi="Times New Roman" w:cs="Times New Roman"/>
          <w:kern w:val="0"/>
          <w:sz w:val="24"/>
          <w:szCs w:val="24"/>
          <w:lang w:eastAsia="cs-CZ"/>
          <w14:ligatures w14:val="none"/>
        </w:rPr>
        <w:br/>
      </w:r>
      <w:r w:rsidRPr="00CB7C85">
        <w:rPr>
          <w:rFonts w:ascii="Times New Roman" w:eastAsia="Times New Roman" w:hAnsi="Times New Roman" w:cs="Times New Roman"/>
          <w:kern w:val="0"/>
          <w:sz w:val="24"/>
          <w:szCs w:val="24"/>
          <w:lang w:eastAsia="cs-CZ"/>
          <w14:ligatures w14:val="none"/>
        </w:rPr>
        <w:t>a dovedností na úrovni klíčových kompetencí.</w:t>
      </w:r>
    </w:p>
    <w:p w14:paraId="09DCC1FB"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Cs w:val="24"/>
          <w:lang w:eastAsia="cs-CZ"/>
          <w14:ligatures w14:val="none"/>
        </w:rPr>
      </w:pPr>
    </w:p>
    <w:p w14:paraId="750A6318" w14:textId="77777777" w:rsidR="00CB7C85" w:rsidRPr="00CB7C85" w:rsidRDefault="00CB7C85" w:rsidP="00CB7C85">
      <w:pPr>
        <w:keepNext/>
        <w:keepLines/>
        <w:numPr>
          <w:ilvl w:val="0"/>
          <w:numId w:val="1"/>
        </w:numPr>
        <w:spacing w:before="40" w:after="120" w:line="240" w:lineRule="auto"/>
        <w:jc w:val="both"/>
        <w:outlineLvl w:val="1"/>
        <w:rPr>
          <w:rFonts w:ascii="Times New Roman" w:eastAsia="Times New Roman" w:hAnsi="Times New Roman" w:cs="Times New Roman"/>
          <w:b/>
          <w:vanish/>
          <w:kern w:val="0"/>
          <w:sz w:val="24"/>
          <w:szCs w:val="26"/>
          <w:lang w:eastAsia="cs-CZ"/>
          <w14:ligatures w14:val="none"/>
        </w:rPr>
      </w:pPr>
      <w:bookmarkStart w:id="4" w:name="_Toc62913994"/>
      <w:bookmarkStart w:id="5" w:name="_Toc62914969"/>
      <w:bookmarkStart w:id="6" w:name="_Toc62915258"/>
      <w:bookmarkStart w:id="7" w:name="_Toc62915506"/>
      <w:bookmarkStart w:id="8" w:name="_Toc62915893"/>
      <w:bookmarkStart w:id="9" w:name="_Toc62917512"/>
      <w:bookmarkStart w:id="10" w:name="_Toc63255027"/>
      <w:bookmarkStart w:id="11" w:name="_Toc63255458"/>
      <w:bookmarkStart w:id="12" w:name="_Toc104487415"/>
      <w:bookmarkStart w:id="13" w:name="_Toc118020454"/>
      <w:bookmarkStart w:id="14" w:name="_Toc128143667"/>
      <w:bookmarkStart w:id="15" w:name="_Toc128236853"/>
      <w:bookmarkStart w:id="16" w:name="_Toc128287373"/>
      <w:bookmarkStart w:id="17" w:name="_Toc128327181"/>
      <w:bookmarkStart w:id="18" w:name="_Toc128335596"/>
      <w:bookmarkStart w:id="19" w:name="_Toc163447917"/>
      <w:bookmarkStart w:id="20" w:name="_Toc166474392"/>
      <w:bookmarkStart w:id="21" w:name="_Toc476157957"/>
      <w:bookmarkStart w:id="22" w:name="_Toc49454032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88874C"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23" w:name="_Toc62907075"/>
      <w:bookmarkStart w:id="24" w:name="_Toc62913995"/>
      <w:bookmarkStart w:id="25" w:name="_Toc62914970"/>
      <w:bookmarkStart w:id="26" w:name="_Toc128335597"/>
      <w:r w:rsidRPr="00CB7C85">
        <w:rPr>
          <w:rFonts w:ascii="Times New Roman" w:eastAsia="Times New Roman" w:hAnsi="Times New Roman" w:cs="Times New Roman"/>
          <w:b/>
          <w:kern w:val="0"/>
          <w:sz w:val="32"/>
          <w:szCs w:val="26"/>
          <w:lang w:eastAsia="cs-CZ"/>
          <w14:ligatures w14:val="none"/>
        </w:rPr>
        <w:t>Kompetence k učení</w:t>
      </w:r>
      <w:bookmarkEnd w:id="19"/>
      <w:bookmarkEnd w:id="20"/>
      <w:bookmarkEnd w:id="21"/>
      <w:bookmarkEnd w:id="22"/>
      <w:bookmarkEnd w:id="23"/>
      <w:bookmarkEnd w:id="24"/>
      <w:bookmarkEnd w:id="25"/>
      <w:bookmarkEnd w:id="26"/>
    </w:p>
    <w:p w14:paraId="52BB356A" w14:textId="6373F5C8"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Umožňujeme žákům osvojit si strategie učení a motivovat je pro celoživotní učení. Během výuky klademe důraz na čtení s porozuměním, práci s textem, vyhledávání informací. Žáky vedeme k sebehodnocení, k práci s chybou k samostatnému organizování některých akcí, umožňujeme jim realizovat jejich vlastní nápady, podněcujeme jejich tvořivost.</w:t>
      </w:r>
      <w:r w:rsidR="00E06641">
        <w:rPr>
          <w:rFonts w:ascii="Times New Roman" w:eastAsia="Times New Roman" w:hAnsi="Times New Roman" w:cs="Times New Roman"/>
          <w:kern w:val="0"/>
          <w:sz w:val="24"/>
          <w:szCs w:val="24"/>
          <w:lang w:eastAsia="cs-CZ"/>
          <w14:ligatures w14:val="none"/>
        </w:rPr>
        <w:t xml:space="preserve"> </w:t>
      </w:r>
      <w:r w:rsidRPr="00CB7C85">
        <w:rPr>
          <w:rFonts w:ascii="Times New Roman" w:eastAsia="Times New Roman" w:hAnsi="Times New Roman" w:cs="Times New Roman"/>
          <w:kern w:val="0"/>
          <w:sz w:val="24"/>
          <w:szCs w:val="24"/>
          <w:lang w:eastAsia="cs-CZ"/>
          <w14:ligatures w14:val="none"/>
        </w:rPr>
        <w:t>Individuálním přístupem napomáháme prožít úspěch. Žáky vedeme k tomu, aby byli schopni brát v úvahu zkušenosti jiných, dávat věci do souvislostí. Snažíme se naučit žáky organizovat si svůj učební proces, být zodpovědný za své učení.</w:t>
      </w:r>
    </w:p>
    <w:p w14:paraId="72FD164C"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724D45F0" w14:textId="17C25623" w:rsidR="00CB7C85" w:rsidRPr="00CB7C85" w:rsidRDefault="00CB7C85" w:rsidP="00CB7C85">
      <w:pPr>
        <w:numPr>
          <w:ilvl w:val="0"/>
          <w:numId w:val="2"/>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vybírá a využívá pro efektivní učení vhodné způsoby, metody a strategie, plánuje, organizuje a řídí vlastní učení, projevuje ochotu věnovat se dalšímu studiu a celoživotnímu učení</w:t>
      </w:r>
      <w:r w:rsidR="00D82275">
        <w:rPr>
          <w:rFonts w:ascii="Times New Roman" w:eastAsia="Times New Roman" w:hAnsi="Times New Roman" w:cs="Times New Roman"/>
          <w:color w:val="000000"/>
          <w:kern w:val="0"/>
          <w:sz w:val="24"/>
          <w:lang w:eastAsia="cs-CZ"/>
          <w14:ligatures w14:val="none"/>
        </w:rPr>
        <w:t>,</w:t>
      </w:r>
    </w:p>
    <w:p w14:paraId="1980EA6C" w14:textId="156F4E3D" w:rsidR="00CB7C85" w:rsidRPr="00CB7C85" w:rsidRDefault="00CB7C85" w:rsidP="00CB7C85">
      <w:pPr>
        <w:numPr>
          <w:ilvl w:val="0"/>
          <w:numId w:val="2"/>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vyhledává a třídí informace a na základě jejich pochopení, propojení a systematizace je efektivně využívá v procesu učení, tvůrčích činnostech a praktickém životě</w:t>
      </w:r>
      <w:r w:rsidR="00D82275">
        <w:rPr>
          <w:rFonts w:ascii="Times New Roman" w:eastAsia="Times New Roman" w:hAnsi="Times New Roman" w:cs="Times New Roman"/>
          <w:color w:val="000000"/>
          <w:kern w:val="0"/>
          <w:sz w:val="24"/>
          <w:lang w:eastAsia="cs-CZ"/>
          <w14:ligatures w14:val="none"/>
        </w:rPr>
        <w:t>,</w:t>
      </w:r>
    </w:p>
    <w:p w14:paraId="01ADE9CF" w14:textId="6A19459C" w:rsidR="00CB7C85" w:rsidRPr="00CB7C85" w:rsidRDefault="00CB7C85" w:rsidP="00CB7C85">
      <w:pPr>
        <w:numPr>
          <w:ilvl w:val="0"/>
          <w:numId w:val="2"/>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operuje s obecně užívanými termíny, znaky a symboly, uvádí věci do souvislostí, propojuje do širších celků poznatky z různých vzdělávacích oblastí a na základě toho si vytváří komplexnější pohled na matematické, přírodní, společenské a kulturní jevy</w:t>
      </w:r>
      <w:r w:rsidR="00D82275">
        <w:rPr>
          <w:rFonts w:ascii="Times New Roman" w:eastAsia="Times New Roman" w:hAnsi="Times New Roman" w:cs="Times New Roman"/>
          <w:color w:val="000000"/>
          <w:kern w:val="0"/>
          <w:sz w:val="24"/>
          <w:lang w:eastAsia="cs-CZ"/>
          <w14:ligatures w14:val="none"/>
        </w:rPr>
        <w:t>,</w:t>
      </w:r>
    </w:p>
    <w:p w14:paraId="07EF6300" w14:textId="08FD3C3A" w:rsidR="00CB7C85" w:rsidRPr="00CB7C85" w:rsidRDefault="00CB7C85" w:rsidP="00CB7C85">
      <w:pPr>
        <w:numPr>
          <w:ilvl w:val="0"/>
          <w:numId w:val="2"/>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samostatně pozoruje a experimentuje, získané výsledky porovnává, kriticky posuzuje </w:t>
      </w:r>
      <w:r w:rsidR="00B10279">
        <w:rPr>
          <w:rFonts w:ascii="Times New Roman" w:eastAsia="Times New Roman" w:hAnsi="Times New Roman" w:cs="Times New Roman"/>
          <w:color w:val="000000"/>
          <w:kern w:val="0"/>
          <w:sz w:val="24"/>
          <w:lang w:eastAsia="cs-CZ"/>
          <w14:ligatures w14:val="none"/>
        </w:rPr>
        <w:br/>
      </w:r>
      <w:r w:rsidRPr="00CB7C85">
        <w:rPr>
          <w:rFonts w:ascii="Times New Roman" w:eastAsia="Times New Roman" w:hAnsi="Times New Roman" w:cs="Times New Roman"/>
          <w:color w:val="000000"/>
          <w:kern w:val="0"/>
          <w:sz w:val="24"/>
          <w:lang w:eastAsia="cs-CZ"/>
          <w14:ligatures w14:val="none"/>
        </w:rPr>
        <w:t>a vyvozuje z nich závěry pro využití v</w:t>
      </w:r>
      <w:r w:rsidR="00D82275">
        <w:rPr>
          <w:rFonts w:ascii="Times New Roman" w:eastAsia="Times New Roman" w:hAnsi="Times New Roman" w:cs="Times New Roman"/>
          <w:color w:val="000000"/>
          <w:kern w:val="0"/>
          <w:sz w:val="24"/>
          <w:lang w:eastAsia="cs-CZ"/>
          <w14:ligatures w14:val="none"/>
        </w:rPr>
        <w:t> </w:t>
      </w:r>
      <w:r w:rsidRPr="00CB7C85">
        <w:rPr>
          <w:rFonts w:ascii="Times New Roman" w:eastAsia="Times New Roman" w:hAnsi="Times New Roman" w:cs="Times New Roman"/>
          <w:color w:val="000000"/>
          <w:kern w:val="0"/>
          <w:sz w:val="24"/>
          <w:lang w:eastAsia="cs-CZ"/>
          <w14:ligatures w14:val="none"/>
        </w:rPr>
        <w:t>budoucnosti</w:t>
      </w:r>
      <w:r w:rsidR="00D82275">
        <w:rPr>
          <w:rFonts w:ascii="Times New Roman" w:eastAsia="Times New Roman" w:hAnsi="Times New Roman" w:cs="Times New Roman"/>
          <w:color w:val="000000"/>
          <w:kern w:val="0"/>
          <w:sz w:val="24"/>
          <w:lang w:eastAsia="cs-CZ"/>
          <w14:ligatures w14:val="none"/>
        </w:rPr>
        <w:t>,</w:t>
      </w:r>
    </w:p>
    <w:p w14:paraId="05B59E58" w14:textId="772C5BD9" w:rsidR="00CB7C85" w:rsidRPr="00CB7C85" w:rsidRDefault="00CB7C85" w:rsidP="00CB7C85">
      <w:pPr>
        <w:numPr>
          <w:ilvl w:val="0"/>
          <w:numId w:val="2"/>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poznává smysl a cíl učení, má pozitivní vztah k učení, posoudí vlastní pokrok a určí překážky či problémy bránící učení, naplánuje si, jakým způsobem by mohl své učení zdokonalit, kriticky zhodnotí výsledky svého učení a diskutuje o nich</w:t>
      </w:r>
      <w:r w:rsidR="00D82275">
        <w:rPr>
          <w:rFonts w:ascii="Times New Roman" w:eastAsia="Times New Roman" w:hAnsi="Times New Roman" w:cs="Times New Roman"/>
          <w:color w:val="000000"/>
          <w:kern w:val="0"/>
          <w:sz w:val="24"/>
          <w:lang w:eastAsia="cs-CZ"/>
          <w14:ligatures w14:val="none"/>
        </w:rPr>
        <w:t>.</w:t>
      </w:r>
    </w:p>
    <w:p w14:paraId="238847F0"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3E3C92B0"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27" w:name="_Toc163447918"/>
      <w:bookmarkStart w:id="28" w:name="_Toc166474393"/>
      <w:bookmarkStart w:id="29" w:name="_Toc476157958"/>
      <w:bookmarkStart w:id="30" w:name="_Toc494540326"/>
      <w:bookmarkStart w:id="31" w:name="_Toc62907076"/>
      <w:bookmarkStart w:id="32" w:name="_Toc62913996"/>
      <w:bookmarkStart w:id="33" w:name="_Toc62914971"/>
      <w:bookmarkStart w:id="34" w:name="_Toc128335598"/>
      <w:r w:rsidRPr="00CB7C85">
        <w:rPr>
          <w:rFonts w:ascii="Times New Roman" w:eastAsia="Times New Roman" w:hAnsi="Times New Roman" w:cs="Times New Roman"/>
          <w:b/>
          <w:kern w:val="0"/>
          <w:sz w:val="32"/>
          <w:szCs w:val="26"/>
          <w:lang w:eastAsia="cs-CZ"/>
          <w14:ligatures w14:val="none"/>
        </w:rPr>
        <w:t>Kompetence k řešení problémů</w:t>
      </w:r>
      <w:bookmarkEnd w:id="27"/>
      <w:bookmarkEnd w:id="28"/>
      <w:bookmarkEnd w:id="29"/>
      <w:bookmarkEnd w:id="30"/>
      <w:bookmarkEnd w:id="31"/>
      <w:bookmarkEnd w:id="32"/>
      <w:bookmarkEnd w:id="33"/>
      <w:bookmarkEnd w:id="34"/>
    </w:p>
    <w:p w14:paraId="34D44E58"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Podněcujeme žáky k tvořivému myšlení, logickému uvažování a k řešení problémů. Výuka je vedena tak, aby žáci hledali různá řešení problémů a svoje řešení si dokázali obhájit. Motivace žáků probíhá v co největší míře pomocí problémových úloh z praktického života. Žáci se postupně zdokonalují v kompetenci práce s informacemi ze všech možných zdrojů, ústních, tištěných mediálních a digitálních, aby uměli vyhledávat informace, třídit je, a vhodným způsobem je využívat (úměrně svému věku). Podle svých schopností a dovedností se žáci zapojují do soutěží.</w:t>
      </w:r>
      <w:bookmarkStart w:id="35" w:name="_Toc163447919"/>
      <w:bookmarkStart w:id="36" w:name="_Toc166474394"/>
    </w:p>
    <w:p w14:paraId="4FCE48BB"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37C901B4" w14:textId="68371069" w:rsidR="00CB7C85" w:rsidRPr="00CB7C85" w:rsidRDefault="00CB7C85" w:rsidP="00CB7C85">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vnímá nejrůznější problémové situace ve škole i mimo ni, rozpozná a pochopí problém, přemýšlí o nesrovnalostech a jejich příčinách, promyslí a naplánuje způsob řešení problémů a využívá k tomu vlastního úsudku a zkušeností</w:t>
      </w:r>
      <w:r w:rsidR="00744392">
        <w:rPr>
          <w:rFonts w:ascii="Times New Roman" w:eastAsia="Times New Roman" w:hAnsi="Times New Roman" w:cs="Times New Roman"/>
          <w:color w:val="000000"/>
          <w:kern w:val="0"/>
          <w:sz w:val="24"/>
          <w:lang w:eastAsia="cs-CZ"/>
          <w14:ligatures w14:val="none"/>
        </w:rPr>
        <w:t>,</w:t>
      </w:r>
      <w:r w:rsidRPr="00CB7C85">
        <w:rPr>
          <w:rFonts w:ascii="Times New Roman" w:eastAsia="Times New Roman" w:hAnsi="Times New Roman" w:cs="Times New Roman"/>
          <w:color w:val="000000"/>
          <w:kern w:val="0"/>
          <w:sz w:val="24"/>
          <w:lang w:eastAsia="cs-CZ"/>
          <w14:ligatures w14:val="none"/>
        </w:rPr>
        <w:t xml:space="preserve"> </w:t>
      </w:r>
    </w:p>
    <w:p w14:paraId="35533314" w14:textId="237D71D3" w:rsidR="00CB7C85" w:rsidRPr="00CB7C85" w:rsidRDefault="00CB7C85" w:rsidP="00CB7C85">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lastRenderedPageBreak/>
        <w:t>vyhledá informace vhodné k řešení problému, nachází jejich shodné, podobné a odlišné znaky, využívá získané vědomosti a dovednosti k objevování různých variant řešení, nenechá se odradit případným nezdarem a vytrvale hledá konečné řešení problému</w:t>
      </w:r>
      <w:r w:rsidR="00744392">
        <w:rPr>
          <w:rFonts w:ascii="Times New Roman" w:eastAsia="Times New Roman" w:hAnsi="Times New Roman" w:cs="Times New Roman"/>
          <w:color w:val="000000"/>
          <w:kern w:val="0"/>
          <w:sz w:val="24"/>
          <w:lang w:eastAsia="cs-CZ"/>
          <w14:ligatures w14:val="none"/>
        </w:rPr>
        <w:t>,</w:t>
      </w:r>
    </w:p>
    <w:p w14:paraId="53DB5431" w14:textId="1E8471CA" w:rsidR="00CB7C85" w:rsidRPr="00CB7C85" w:rsidRDefault="00CB7C85" w:rsidP="00CB7C85">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samostatně řeší problémy; volí vhodné způsoby řešení; užívá při řešení problémů logické, matematické a empirické postupy</w:t>
      </w:r>
      <w:r w:rsidR="00744392">
        <w:rPr>
          <w:rFonts w:ascii="Times New Roman" w:eastAsia="Times New Roman" w:hAnsi="Times New Roman" w:cs="Times New Roman"/>
          <w:color w:val="000000"/>
          <w:kern w:val="0"/>
          <w:sz w:val="24"/>
          <w:lang w:eastAsia="cs-CZ"/>
          <w14:ligatures w14:val="none"/>
        </w:rPr>
        <w:t>,</w:t>
      </w:r>
    </w:p>
    <w:p w14:paraId="2039B20C" w14:textId="5A0E0675" w:rsidR="00CB7C85" w:rsidRPr="00CB7C85" w:rsidRDefault="00CB7C85" w:rsidP="00CB7C85">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ověřuje prakticky správnost řešení problémů a osvědčené postupy aplikuje při řešení obdobných nebo nových problémových situací, sleduje vlastní pokrok při zdolávání problémů</w:t>
      </w:r>
      <w:r w:rsidR="00744392">
        <w:rPr>
          <w:rFonts w:ascii="Times New Roman" w:eastAsia="Times New Roman" w:hAnsi="Times New Roman" w:cs="Times New Roman"/>
          <w:color w:val="000000"/>
          <w:kern w:val="0"/>
          <w:sz w:val="24"/>
          <w:lang w:eastAsia="cs-CZ"/>
          <w14:ligatures w14:val="none"/>
        </w:rPr>
        <w:t>,</w:t>
      </w:r>
    </w:p>
    <w:p w14:paraId="60702C75" w14:textId="671A998F" w:rsidR="00CB7C85" w:rsidRPr="00CB7C85" w:rsidRDefault="00CB7C85" w:rsidP="00CB7C85">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kriticky myslí, činí uvážlivá rozhodnutí, je schopen je obhájit, uvědomuje si zodpovědnost za svá rozhodnutí a výsledky svých činů zhodnotí</w:t>
      </w:r>
      <w:r w:rsidR="00744392">
        <w:rPr>
          <w:rFonts w:ascii="Times New Roman" w:eastAsia="Times New Roman" w:hAnsi="Times New Roman" w:cs="Times New Roman"/>
          <w:color w:val="000000"/>
          <w:kern w:val="0"/>
          <w:sz w:val="24"/>
          <w:lang w:eastAsia="cs-CZ"/>
          <w14:ligatures w14:val="none"/>
        </w:rPr>
        <w:t>.</w:t>
      </w:r>
    </w:p>
    <w:p w14:paraId="4A6663E3" w14:textId="6FED28DD"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highlight w:val="yellow"/>
          <w:lang w:eastAsia="cs-CZ"/>
          <w14:ligatures w14:val="none"/>
        </w:rPr>
      </w:pPr>
    </w:p>
    <w:p w14:paraId="5512DE12"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37" w:name="_Toc476157959"/>
      <w:bookmarkStart w:id="38" w:name="_Toc494540327"/>
      <w:bookmarkStart w:id="39" w:name="_Toc62907077"/>
      <w:bookmarkStart w:id="40" w:name="_Toc62913997"/>
      <w:bookmarkStart w:id="41" w:name="_Toc62914972"/>
      <w:bookmarkStart w:id="42" w:name="_Toc128335599"/>
      <w:r w:rsidRPr="00CB7C85">
        <w:rPr>
          <w:rFonts w:ascii="Times New Roman" w:eastAsia="Times New Roman" w:hAnsi="Times New Roman" w:cs="Times New Roman"/>
          <w:b/>
          <w:kern w:val="0"/>
          <w:sz w:val="32"/>
          <w:szCs w:val="26"/>
          <w:lang w:eastAsia="cs-CZ"/>
          <w14:ligatures w14:val="none"/>
        </w:rPr>
        <w:t>Kompetence komunikativní</w:t>
      </w:r>
      <w:bookmarkEnd w:id="35"/>
      <w:bookmarkEnd w:id="36"/>
      <w:bookmarkEnd w:id="37"/>
      <w:bookmarkEnd w:id="38"/>
      <w:bookmarkEnd w:id="39"/>
      <w:bookmarkEnd w:id="40"/>
      <w:bookmarkEnd w:id="41"/>
      <w:bookmarkEnd w:id="42"/>
    </w:p>
    <w:p w14:paraId="4FDE33E0"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k všestranné a účinné komunikaci. Vedeme žáky ke vhodné komunikaci se spolužáky, s učiteli a ostatními dospělými ve škole, ale i mimo školu. Učíme žáky obhajovat a argumentovat vhodnou formou svůj vlastní názor a zároveň poslouchat názor jiných. Začleňujeme metody kooperativního učení a jejich prostřednictvím vedeme děti ke spolupráci při vyučování.</w:t>
      </w:r>
    </w:p>
    <w:p w14:paraId="1A790254"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2F5AFDD9" w14:textId="02EAA57E" w:rsidR="00CB7C85" w:rsidRPr="00CB7C85" w:rsidRDefault="00CB7C85" w:rsidP="00CB7C85">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formuluje a vyjadřuje své myšlenky a názory v logickém sledu, vyjadřuje se výstižně, souvisle a kultivovaně v písemném i ústním projevu</w:t>
      </w:r>
      <w:r w:rsidR="00E81847">
        <w:rPr>
          <w:rFonts w:ascii="Times New Roman" w:eastAsia="Times New Roman" w:hAnsi="Times New Roman" w:cs="Times New Roman"/>
          <w:color w:val="000000"/>
          <w:kern w:val="0"/>
          <w:sz w:val="24"/>
          <w:lang w:eastAsia="cs-CZ"/>
          <w14:ligatures w14:val="none"/>
        </w:rPr>
        <w:t>,</w:t>
      </w:r>
    </w:p>
    <w:p w14:paraId="50C9438D" w14:textId="7EDB8BF1" w:rsidR="00CB7C85" w:rsidRPr="00CB7C85" w:rsidRDefault="00CB7C85" w:rsidP="00CB7C85">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naslouchá promluvám druhých lidí, porozumí jim, vhodně na ně reaguje, účinně se zapojuje do diskuse, obhajuje svůj názor a vhodně argumentuje</w:t>
      </w:r>
      <w:r w:rsidR="00E81847">
        <w:rPr>
          <w:rFonts w:ascii="Times New Roman" w:eastAsia="Times New Roman" w:hAnsi="Times New Roman" w:cs="Times New Roman"/>
          <w:color w:val="000000"/>
          <w:kern w:val="0"/>
          <w:sz w:val="24"/>
          <w:lang w:eastAsia="cs-CZ"/>
          <w14:ligatures w14:val="none"/>
        </w:rPr>
        <w:t>,</w:t>
      </w:r>
    </w:p>
    <w:p w14:paraId="54314A45" w14:textId="47948D18" w:rsidR="00CB7C85" w:rsidRPr="00CB7C85" w:rsidRDefault="00CB7C85" w:rsidP="00CB7C85">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rozumí různým typům textů a záznamů, obrazových materiálů, běžně užívaných gest, zvuků a jiných informačních a komunikačních prostředků, přemýšlí o nich, reaguje na ně a tvořivě je využívá ke svému rozvoji a k aktivnímu zapojení se do společenského dění</w:t>
      </w:r>
      <w:r w:rsidR="00E81847">
        <w:rPr>
          <w:rFonts w:ascii="Times New Roman" w:eastAsia="Times New Roman" w:hAnsi="Times New Roman" w:cs="Times New Roman"/>
          <w:color w:val="000000"/>
          <w:kern w:val="0"/>
          <w:sz w:val="24"/>
          <w:lang w:eastAsia="cs-CZ"/>
          <w14:ligatures w14:val="none"/>
        </w:rPr>
        <w:t>,</w:t>
      </w:r>
    </w:p>
    <w:p w14:paraId="01FB0EF0" w14:textId="28F5BBE5" w:rsidR="00CB7C85" w:rsidRPr="00CB7C85" w:rsidRDefault="00CB7C85" w:rsidP="00CB7C85">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využívá informační a komunikační prostředky a technologie pro kvalitní a účinnou komunikaci s okolním světem</w:t>
      </w:r>
      <w:r w:rsidR="00E81847">
        <w:rPr>
          <w:rFonts w:ascii="Times New Roman" w:eastAsia="Times New Roman" w:hAnsi="Times New Roman" w:cs="Times New Roman"/>
          <w:color w:val="000000"/>
          <w:kern w:val="0"/>
          <w:sz w:val="24"/>
          <w:lang w:eastAsia="cs-CZ"/>
          <w14:ligatures w14:val="none"/>
        </w:rPr>
        <w:t>,</w:t>
      </w:r>
    </w:p>
    <w:p w14:paraId="1778C6CF" w14:textId="7636026D" w:rsidR="00CB7C85" w:rsidRPr="00CB7C85" w:rsidRDefault="00CB7C85" w:rsidP="00CB7C85">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využívá získané komunikativní dovednosti k vytváření vztahů potřebných k plnohodnotnému soužití a kvalitní spolupráci s ostatními lidmi</w:t>
      </w:r>
      <w:r w:rsidR="00E81847">
        <w:rPr>
          <w:rFonts w:ascii="Times New Roman" w:eastAsia="Times New Roman" w:hAnsi="Times New Roman" w:cs="Times New Roman"/>
          <w:color w:val="000000"/>
          <w:kern w:val="0"/>
          <w:sz w:val="24"/>
          <w:lang w:eastAsia="cs-CZ"/>
          <w14:ligatures w14:val="none"/>
        </w:rPr>
        <w:t>.</w:t>
      </w:r>
    </w:p>
    <w:p w14:paraId="0F6FC0D5"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highlight w:val="yellow"/>
          <w:lang w:eastAsia="cs-CZ"/>
          <w14:ligatures w14:val="none"/>
        </w:rPr>
      </w:pPr>
    </w:p>
    <w:p w14:paraId="4D455663"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43" w:name="_Toc163447920"/>
      <w:bookmarkStart w:id="44" w:name="_Toc166474395"/>
      <w:bookmarkStart w:id="45" w:name="_Toc476157960"/>
      <w:bookmarkStart w:id="46" w:name="_Toc494540328"/>
      <w:bookmarkStart w:id="47" w:name="_Toc62907078"/>
      <w:bookmarkStart w:id="48" w:name="_Toc62913998"/>
      <w:bookmarkStart w:id="49" w:name="_Toc62914973"/>
      <w:bookmarkStart w:id="50" w:name="_Toc128335600"/>
      <w:r w:rsidRPr="00CB7C85">
        <w:rPr>
          <w:rFonts w:ascii="Times New Roman" w:eastAsia="Times New Roman" w:hAnsi="Times New Roman" w:cs="Times New Roman"/>
          <w:b/>
          <w:kern w:val="0"/>
          <w:sz w:val="32"/>
          <w:szCs w:val="26"/>
          <w:lang w:eastAsia="cs-CZ"/>
          <w14:ligatures w14:val="none"/>
        </w:rPr>
        <w:t>Kompetence sociální a personální</w:t>
      </w:r>
      <w:bookmarkEnd w:id="43"/>
      <w:bookmarkEnd w:id="44"/>
      <w:bookmarkEnd w:id="45"/>
      <w:bookmarkEnd w:id="46"/>
      <w:bookmarkEnd w:id="47"/>
      <w:bookmarkEnd w:id="48"/>
      <w:bookmarkEnd w:id="49"/>
      <w:bookmarkEnd w:id="50"/>
    </w:p>
    <w:p w14:paraId="780FF7D7"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Rozvíjíme u žáků schopnost spolupracovat a respektovat práci a úspěchy vlastní a druhých. Vytváříme u žáků potřebu projevovat pozitivní city v chování, jednání a v prožívání životních situací; rozvíjíme vnímavost a citlivé vztahy k lidem, prostředí i k přírodě. Učíme žáky aktivně rozvíjet a chránit fyzické, duševní a sociální zdraví a být za ně odpovědný. Při výuce používáme skupinovou práci žáků, podněcujeme vzájemnou pomoc při učení. Sociální kompetence vyvozujeme na praktických úkolech. Usilujeme o to, aby žáci byli schopni střídat se v rolích při práci ve skupině. Učíme je zároveň k odmítavému postoji ke všemu, co narušuje dobré vztahy mezi žáky. Chceme žáky naučit základům kooperace a týmové práci. Snažíme se vést žáky k samostatné prezentaci, obhajobě svých dovedností.</w:t>
      </w:r>
    </w:p>
    <w:p w14:paraId="17A3F82E"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0874C6F8" w14:textId="4E1BC886" w:rsidR="00CB7C85" w:rsidRPr="00CB7C85" w:rsidRDefault="00CB7C85" w:rsidP="00CB7C85">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účinně spolupracuje ve skupině, podílí se společně s pedagogy na vytváření pravidel práce </w:t>
      </w:r>
      <w:r w:rsidR="00B10279">
        <w:rPr>
          <w:rFonts w:ascii="Times New Roman" w:eastAsia="Times New Roman" w:hAnsi="Times New Roman" w:cs="Times New Roman"/>
          <w:color w:val="000000"/>
          <w:kern w:val="0"/>
          <w:sz w:val="24"/>
          <w:lang w:eastAsia="cs-CZ"/>
          <w14:ligatures w14:val="none"/>
        </w:rPr>
        <w:br/>
      </w:r>
      <w:r w:rsidRPr="00CB7C85">
        <w:rPr>
          <w:rFonts w:ascii="Times New Roman" w:eastAsia="Times New Roman" w:hAnsi="Times New Roman" w:cs="Times New Roman"/>
          <w:color w:val="000000"/>
          <w:kern w:val="0"/>
          <w:sz w:val="24"/>
          <w:lang w:eastAsia="cs-CZ"/>
          <w14:ligatures w14:val="none"/>
        </w:rPr>
        <w:t>v týmu, na základě poznání nebo přijetí nové role v pracovní činnosti pozitivně ovlivňuje kvalitu společné práce</w:t>
      </w:r>
      <w:r w:rsidR="00BF1956">
        <w:rPr>
          <w:rFonts w:ascii="Times New Roman" w:eastAsia="Times New Roman" w:hAnsi="Times New Roman" w:cs="Times New Roman"/>
          <w:color w:val="000000"/>
          <w:kern w:val="0"/>
          <w:sz w:val="24"/>
          <w:lang w:eastAsia="cs-CZ"/>
          <w14:ligatures w14:val="none"/>
        </w:rPr>
        <w:t>,</w:t>
      </w:r>
    </w:p>
    <w:p w14:paraId="0301CBCC" w14:textId="3179221D" w:rsidR="00CB7C85" w:rsidRPr="00CB7C85" w:rsidRDefault="00CB7C85" w:rsidP="00CB7C85">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podílí se na utváření příjemné atmosféry v týmu, na základě ohleduplnosti a úcty při jednání s druhými lidmi přispívá k upevňování dobrých mezilidských vztahů, v případě potřeby poskytne pomoc nebo o ni požádá</w:t>
      </w:r>
      <w:r w:rsidR="00BF1956">
        <w:rPr>
          <w:rFonts w:ascii="Times New Roman" w:eastAsia="Times New Roman" w:hAnsi="Times New Roman" w:cs="Times New Roman"/>
          <w:color w:val="000000"/>
          <w:kern w:val="0"/>
          <w:sz w:val="24"/>
          <w:lang w:eastAsia="cs-CZ"/>
          <w14:ligatures w14:val="none"/>
        </w:rPr>
        <w:t>,</w:t>
      </w:r>
    </w:p>
    <w:p w14:paraId="76F41152" w14:textId="0F1E9272" w:rsidR="00CB7C85" w:rsidRPr="00CB7C85" w:rsidRDefault="00CB7C85" w:rsidP="00CB7C85">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lastRenderedPageBreak/>
        <w:t>přispívá k diskusi v malé skupině i k debatě celé třídy, chápe potřebu efektivně spolupracovat s druhými při řešení daného úkolu, oceňuje zkušenosti druhých lidí, respektuje různá hlediska a čerpá poučení z toho, co si druzí lidé myslí, říkají a dělají</w:t>
      </w:r>
      <w:r w:rsidR="00BF1956">
        <w:rPr>
          <w:rFonts w:ascii="Times New Roman" w:eastAsia="Times New Roman" w:hAnsi="Times New Roman" w:cs="Times New Roman"/>
          <w:color w:val="000000"/>
          <w:kern w:val="0"/>
          <w:sz w:val="24"/>
          <w:lang w:eastAsia="cs-CZ"/>
          <w14:ligatures w14:val="none"/>
        </w:rPr>
        <w:t>,</w:t>
      </w:r>
    </w:p>
    <w:p w14:paraId="0C496A2F" w14:textId="22E4E613" w:rsidR="00CB7C85" w:rsidRPr="00CB7C85" w:rsidRDefault="00CB7C85" w:rsidP="00CB7C85">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vytváří si pozitivní představu o sobě samém, která podporuje jeho sebedůvěru a samostatný rozvoj; ovládá a řídí svoje jednání a chování tak, aby dosáhl pocitu sebeuspokojení a sebeúcty</w:t>
      </w:r>
      <w:r w:rsidR="00BF1956">
        <w:rPr>
          <w:rFonts w:ascii="Times New Roman" w:eastAsia="Times New Roman" w:hAnsi="Times New Roman" w:cs="Times New Roman"/>
          <w:color w:val="000000"/>
          <w:kern w:val="0"/>
          <w:sz w:val="24"/>
          <w:lang w:eastAsia="cs-CZ"/>
          <w14:ligatures w14:val="none"/>
        </w:rPr>
        <w:t>.</w:t>
      </w:r>
    </w:p>
    <w:p w14:paraId="777B4D23"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504B1D2B"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51" w:name="_Toc163447921"/>
      <w:bookmarkStart w:id="52" w:name="_Toc166474396"/>
      <w:bookmarkStart w:id="53" w:name="_Toc476157961"/>
      <w:bookmarkStart w:id="54" w:name="_Toc494540329"/>
      <w:bookmarkStart w:id="55" w:name="_Toc62907079"/>
      <w:bookmarkStart w:id="56" w:name="_Toc62913999"/>
      <w:bookmarkStart w:id="57" w:name="_Toc62914974"/>
      <w:bookmarkStart w:id="58" w:name="_Toc128335601"/>
      <w:r w:rsidRPr="00CB7C85">
        <w:rPr>
          <w:rFonts w:ascii="Times New Roman" w:eastAsia="Times New Roman" w:hAnsi="Times New Roman" w:cs="Times New Roman"/>
          <w:b/>
          <w:kern w:val="0"/>
          <w:sz w:val="32"/>
          <w:szCs w:val="26"/>
          <w:lang w:eastAsia="cs-CZ"/>
          <w14:ligatures w14:val="none"/>
        </w:rPr>
        <w:t>Kompetence občanské</w:t>
      </w:r>
      <w:bookmarkEnd w:id="51"/>
      <w:bookmarkEnd w:id="52"/>
      <w:bookmarkEnd w:id="53"/>
      <w:bookmarkEnd w:id="54"/>
      <w:bookmarkEnd w:id="55"/>
      <w:bookmarkEnd w:id="56"/>
      <w:bookmarkEnd w:id="57"/>
      <w:bookmarkEnd w:id="58"/>
    </w:p>
    <w:p w14:paraId="1F71DAF6" w14:textId="77777777" w:rsidR="00B10279"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Připravujeme žáky, jako svobodné a zodpovědné osobnosti, uplatňující svá práva a plnící své povinnosti. Vedeme žáky k toleranci a ohleduplnosti k jiným lidem, jejich kulturám a duchovním hodnotám, učíme je žít společně s ostatními lidmi. Ve třídních kolektivech žáci společně stanovují pravidla chování. Snažíme se naučit žáky respektovat přesvědčení druhých lidí, vážit si jejich vnitřních hodnot, být schopen se vcítit do situací druhých. Žáci jsou vedeni k tomu, aby respektovali národní, kulturní a historické tradice. Rozvíjíme sociální učení metodami sebepoznávání a seznamování žáků s jejich právy, odpovědností a povinnostmi. Učíme respektovat individuální rozdíly. Při výuce výchovně zaměřených předmětů klademe důraz na prožitek. Dále je kladen důraz na environmentální výchovu – žáky vedeme ke třídění odpadů</w:t>
      </w:r>
      <w:bookmarkStart w:id="59" w:name="_Toc163447922"/>
      <w:bookmarkStart w:id="60" w:name="_Toc166474397"/>
      <w:r w:rsidRPr="00CB7C85">
        <w:rPr>
          <w:rFonts w:ascii="Times New Roman" w:eastAsia="Times New Roman" w:hAnsi="Times New Roman" w:cs="Times New Roman"/>
          <w:kern w:val="0"/>
          <w:sz w:val="24"/>
          <w:szCs w:val="24"/>
          <w:lang w:eastAsia="cs-CZ"/>
          <w14:ligatures w14:val="none"/>
        </w:rPr>
        <w:t xml:space="preserve"> </w:t>
      </w:r>
    </w:p>
    <w:p w14:paraId="6CAAD25C" w14:textId="256499ED" w:rsidR="00CB7C85" w:rsidRPr="00CB7C85" w:rsidRDefault="00CB7C85" w:rsidP="00B10279">
      <w:pPr>
        <w:spacing w:before="120" w:after="120" w:line="240" w:lineRule="auto"/>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a šetrnému chování k životnímu prostředí.</w:t>
      </w:r>
    </w:p>
    <w:p w14:paraId="70550828"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0926E6BD" w14:textId="156614BA" w:rsidR="00CB7C85" w:rsidRPr="00CB7C85" w:rsidRDefault="00CB7C85" w:rsidP="00CB7C85">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respektuje přesvědčení druhých lidí, váží si jejich vnitřních hodnot, je schopen vcítit se do situací ostatních lidí, odmítá útlak a hrubé zacházení, uvědomuje si povinnost postavit se proti fyzickému i psychickému násilí</w:t>
      </w:r>
      <w:r w:rsidR="00AA30E2">
        <w:rPr>
          <w:rFonts w:ascii="Times New Roman" w:eastAsia="Times New Roman" w:hAnsi="Times New Roman" w:cs="Times New Roman"/>
          <w:color w:val="000000"/>
          <w:kern w:val="0"/>
          <w:sz w:val="24"/>
          <w:lang w:eastAsia="cs-CZ"/>
          <w14:ligatures w14:val="none"/>
        </w:rPr>
        <w:t>,</w:t>
      </w:r>
      <w:r w:rsidRPr="00CB7C85">
        <w:rPr>
          <w:rFonts w:ascii="Times New Roman" w:eastAsia="Times New Roman" w:hAnsi="Times New Roman" w:cs="Times New Roman"/>
          <w:color w:val="000000"/>
          <w:kern w:val="0"/>
          <w:sz w:val="24"/>
          <w:lang w:eastAsia="cs-CZ"/>
          <w14:ligatures w14:val="none"/>
        </w:rPr>
        <w:t xml:space="preserve"> </w:t>
      </w:r>
    </w:p>
    <w:p w14:paraId="346E8C0B" w14:textId="0835DFD1" w:rsidR="00CB7C85" w:rsidRPr="00CB7C85" w:rsidRDefault="00CB7C85" w:rsidP="00CB7C85">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chápe základní principy, na nichž spočívají zákony a společenské normy, je si vědom svých práv a povinností ve škole i mimo školu</w:t>
      </w:r>
      <w:r w:rsidR="00AA30E2">
        <w:rPr>
          <w:rFonts w:ascii="Times New Roman" w:eastAsia="Times New Roman" w:hAnsi="Times New Roman" w:cs="Times New Roman"/>
          <w:color w:val="000000"/>
          <w:kern w:val="0"/>
          <w:sz w:val="24"/>
          <w:lang w:eastAsia="cs-CZ"/>
          <w14:ligatures w14:val="none"/>
        </w:rPr>
        <w:t>,</w:t>
      </w:r>
    </w:p>
    <w:p w14:paraId="0FFF625B" w14:textId="6DE9DC3E" w:rsidR="00CB7C85" w:rsidRPr="00CB7C85" w:rsidRDefault="00CB7C85" w:rsidP="00CB7C85">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rozhoduje se zodpovědně podle dané situace, poskytne dle svých možností účinnou pomoc </w:t>
      </w:r>
      <w:r w:rsidR="00B10279">
        <w:rPr>
          <w:rFonts w:ascii="Times New Roman" w:eastAsia="Times New Roman" w:hAnsi="Times New Roman" w:cs="Times New Roman"/>
          <w:color w:val="000000"/>
          <w:kern w:val="0"/>
          <w:sz w:val="24"/>
          <w:lang w:eastAsia="cs-CZ"/>
          <w14:ligatures w14:val="none"/>
        </w:rPr>
        <w:br/>
      </w:r>
      <w:r w:rsidRPr="00CB7C85">
        <w:rPr>
          <w:rFonts w:ascii="Times New Roman" w:eastAsia="Times New Roman" w:hAnsi="Times New Roman" w:cs="Times New Roman"/>
          <w:color w:val="000000"/>
          <w:kern w:val="0"/>
          <w:sz w:val="24"/>
          <w:lang w:eastAsia="cs-CZ"/>
          <w14:ligatures w14:val="none"/>
        </w:rPr>
        <w:t>a chová se zodpovědně v krizových situacích i v situacích ohrožujících život a zdraví člověka</w:t>
      </w:r>
      <w:r w:rsidR="00AA30E2">
        <w:rPr>
          <w:rFonts w:ascii="Times New Roman" w:eastAsia="Times New Roman" w:hAnsi="Times New Roman" w:cs="Times New Roman"/>
          <w:color w:val="000000"/>
          <w:kern w:val="0"/>
          <w:sz w:val="24"/>
          <w:lang w:eastAsia="cs-CZ"/>
          <w14:ligatures w14:val="none"/>
        </w:rPr>
        <w:t>,</w:t>
      </w:r>
    </w:p>
    <w:p w14:paraId="536D0729" w14:textId="1C00A681" w:rsidR="00CB7C85" w:rsidRPr="00CB7C85" w:rsidRDefault="00CB7C85" w:rsidP="00CB7C85">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respektuje, chrání a ocení naše tradice a kulturní i historické dědictví, projevuje pozitivní postoj k uměleckým dílům, smysl pro kulturu a tvořivost, aktivně se zapojuje do kulturního dění a sportovních aktivit</w:t>
      </w:r>
      <w:r w:rsidR="00AA30E2">
        <w:rPr>
          <w:rFonts w:ascii="Times New Roman" w:eastAsia="Times New Roman" w:hAnsi="Times New Roman" w:cs="Times New Roman"/>
          <w:color w:val="000000"/>
          <w:kern w:val="0"/>
          <w:sz w:val="24"/>
          <w:lang w:eastAsia="cs-CZ"/>
          <w14:ligatures w14:val="none"/>
        </w:rPr>
        <w:t>,</w:t>
      </w:r>
    </w:p>
    <w:p w14:paraId="18B8A263" w14:textId="4E056F2B" w:rsidR="00CB7C85" w:rsidRPr="00CB7C85" w:rsidRDefault="00CB7C85" w:rsidP="00CB7C85">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chápe základní ekologické souvislosti a environmentální problémy, respektuje požadavky na kvalitní životní prostředí, rozhoduje se v zájmu podpory a ochrany zdraví a trvale udržitelného rozvoje společnosti</w:t>
      </w:r>
      <w:r w:rsidR="00AA30E2">
        <w:rPr>
          <w:rFonts w:ascii="Times New Roman" w:eastAsia="Times New Roman" w:hAnsi="Times New Roman" w:cs="Times New Roman"/>
          <w:color w:val="000000"/>
          <w:kern w:val="0"/>
          <w:sz w:val="24"/>
          <w:lang w:eastAsia="cs-CZ"/>
          <w14:ligatures w14:val="none"/>
        </w:rPr>
        <w:t>.</w:t>
      </w:r>
    </w:p>
    <w:p w14:paraId="7E3A786B"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highlight w:val="yellow"/>
          <w:lang w:eastAsia="cs-CZ"/>
          <w14:ligatures w14:val="none"/>
        </w:rPr>
      </w:pPr>
    </w:p>
    <w:p w14:paraId="242A9383"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61" w:name="_Toc476157962"/>
      <w:bookmarkStart w:id="62" w:name="_Toc494540330"/>
      <w:bookmarkStart w:id="63" w:name="_Toc62907080"/>
      <w:bookmarkStart w:id="64" w:name="_Toc62914000"/>
      <w:bookmarkStart w:id="65" w:name="_Toc62914975"/>
      <w:bookmarkStart w:id="66" w:name="_Toc128335602"/>
      <w:r w:rsidRPr="00CB7C85">
        <w:rPr>
          <w:rFonts w:ascii="Times New Roman" w:eastAsia="Times New Roman" w:hAnsi="Times New Roman" w:cs="Times New Roman"/>
          <w:b/>
          <w:kern w:val="0"/>
          <w:sz w:val="32"/>
          <w:szCs w:val="26"/>
          <w:lang w:eastAsia="cs-CZ"/>
          <w14:ligatures w14:val="none"/>
        </w:rPr>
        <w:t>Kompetence pracovní</w:t>
      </w:r>
      <w:bookmarkEnd w:id="59"/>
      <w:bookmarkEnd w:id="60"/>
      <w:bookmarkEnd w:id="61"/>
      <w:bookmarkEnd w:id="62"/>
      <w:bookmarkEnd w:id="63"/>
      <w:bookmarkEnd w:id="64"/>
      <w:bookmarkEnd w:id="65"/>
      <w:bookmarkEnd w:id="66"/>
    </w:p>
    <w:p w14:paraId="1069DF23"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 xml:space="preserve">Pomáháme žákům poznávat a rozvíjet své schopnosti i reálné možnosti a uplatňovat získané vědomosti a dovednosti při profesní orientaci. Žáky motivujeme k aktivnímu zapojení do oblasti Svět práce. Vedeme je k objektivnímu sebehodnocení a posouzení s reálnými možnostmi při profesní orientaci. Výuka je doplňována praktickými exkurzemi. </w:t>
      </w:r>
    </w:p>
    <w:p w14:paraId="48A1ED53"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071A580E" w14:textId="41869A7D" w:rsidR="00CB7C85" w:rsidRPr="00CB7C85" w:rsidRDefault="00CB7C85" w:rsidP="00CB7C85">
      <w:pPr>
        <w:numPr>
          <w:ilvl w:val="0"/>
          <w:numId w:val="7"/>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používá bezpečně a účinně materiály, nástroje a vybavení, dodržuje vymezená pravidla, plní povinnosti a závazky, adaptuje se na změněné nebo nové pracovní podmínky</w:t>
      </w:r>
      <w:r w:rsidR="00AA30E2">
        <w:rPr>
          <w:rFonts w:ascii="Times New Roman" w:eastAsia="Times New Roman" w:hAnsi="Times New Roman" w:cs="Times New Roman"/>
          <w:color w:val="000000"/>
          <w:kern w:val="0"/>
          <w:sz w:val="24"/>
          <w:lang w:eastAsia="cs-CZ"/>
          <w14:ligatures w14:val="none"/>
        </w:rPr>
        <w:t>,</w:t>
      </w:r>
    </w:p>
    <w:p w14:paraId="18B0CED4" w14:textId="63E18D64" w:rsidR="00CB7C85" w:rsidRPr="00CB7C85" w:rsidRDefault="00CB7C85" w:rsidP="00CB7C85">
      <w:pPr>
        <w:numPr>
          <w:ilvl w:val="0"/>
          <w:numId w:val="7"/>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přistupuje k výsledkům pracovní činnosti nejen z hlediska kvality, funkčnosti, hospodárnosti a společenského významu, ale i z hlediska ochrany svého zdraví i zdraví druhých, ochrany životního prostředí i ochrany kulturních a společenských hodnot</w:t>
      </w:r>
      <w:r w:rsidR="00AA30E2">
        <w:rPr>
          <w:rFonts w:ascii="Times New Roman" w:eastAsia="Times New Roman" w:hAnsi="Times New Roman" w:cs="Times New Roman"/>
          <w:color w:val="000000"/>
          <w:kern w:val="0"/>
          <w:sz w:val="24"/>
          <w:lang w:eastAsia="cs-CZ"/>
          <w14:ligatures w14:val="none"/>
        </w:rPr>
        <w:t>,</w:t>
      </w:r>
    </w:p>
    <w:p w14:paraId="51FB6844" w14:textId="3C75ED5A" w:rsidR="00CB7C85" w:rsidRPr="00B10279" w:rsidRDefault="00CB7C85" w:rsidP="00B10279">
      <w:pPr>
        <w:numPr>
          <w:ilvl w:val="0"/>
          <w:numId w:val="7"/>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využívá znalosti a zkušenosti získané v jednotlivých vzdělávacích oblastech v zájmu vlastního rozvoje i své přípravy na budoucnost, činí podložená rozhodnutí o dalším vzdělávání </w:t>
      </w:r>
      <w:r w:rsidR="00B10279">
        <w:rPr>
          <w:rFonts w:ascii="Times New Roman" w:eastAsia="Times New Roman" w:hAnsi="Times New Roman" w:cs="Times New Roman"/>
          <w:color w:val="000000"/>
          <w:kern w:val="0"/>
          <w:sz w:val="24"/>
          <w:lang w:eastAsia="cs-CZ"/>
          <w14:ligatures w14:val="none"/>
        </w:rPr>
        <w:br/>
      </w:r>
      <w:r w:rsidRPr="00B10279">
        <w:rPr>
          <w:rFonts w:ascii="Times New Roman" w:eastAsia="Times New Roman" w:hAnsi="Times New Roman" w:cs="Times New Roman"/>
          <w:color w:val="000000"/>
          <w:kern w:val="0"/>
          <w:sz w:val="24"/>
          <w:lang w:eastAsia="cs-CZ"/>
          <w14:ligatures w14:val="none"/>
        </w:rPr>
        <w:t>a profesním zaměření</w:t>
      </w:r>
      <w:r w:rsidR="00AA30E2" w:rsidRPr="00B10279">
        <w:rPr>
          <w:rFonts w:ascii="Times New Roman" w:eastAsia="Times New Roman" w:hAnsi="Times New Roman" w:cs="Times New Roman"/>
          <w:color w:val="000000"/>
          <w:kern w:val="0"/>
          <w:sz w:val="24"/>
          <w:lang w:eastAsia="cs-CZ"/>
          <w14:ligatures w14:val="none"/>
        </w:rPr>
        <w:t>,</w:t>
      </w:r>
    </w:p>
    <w:p w14:paraId="34DBDCF5" w14:textId="131F62F3" w:rsidR="00CB7C85" w:rsidRPr="00CB7C85" w:rsidRDefault="00CB7C85" w:rsidP="00CB7C85">
      <w:pPr>
        <w:numPr>
          <w:ilvl w:val="0"/>
          <w:numId w:val="7"/>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lastRenderedPageBreak/>
        <w:t xml:space="preserve">orientuje se v základních aktivitách potřebných k uskutečnění podnikatelského záměru </w:t>
      </w:r>
      <w:r w:rsidR="00B10279">
        <w:rPr>
          <w:rFonts w:ascii="Times New Roman" w:eastAsia="Times New Roman" w:hAnsi="Times New Roman" w:cs="Times New Roman"/>
          <w:color w:val="000000"/>
          <w:kern w:val="0"/>
          <w:sz w:val="24"/>
          <w:lang w:eastAsia="cs-CZ"/>
          <w14:ligatures w14:val="none"/>
        </w:rPr>
        <w:br/>
      </w:r>
      <w:r w:rsidRPr="00CB7C85">
        <w:rPr>
          <w:rFonts w:ascii="Times New Roman" w:eastAsia="Times New Roman" w:hAnsi="Times New Roman" w:cs="Times New Roman"/>
          <w:color w:val="000000"/>
          <w:kern w:val="0"/>
          <w:sz w:val="24"/>
          <w:lang w:eastAsia="cs-CZ"/>
          <w14:ligatures w14:val="none"/>
        </w:rPr>
        <w:t>a k jeho realizaci, chápe podstatu, cíl a riziko podnikání, rozvíjí své podnikatelské myšlení</w:t>
      </w:r>
      <w:r w:rsidR="00AA30E2">
        <w:rPr>
          <w:rFonts w:ascii="Times New Roman" w:eastAsia="Times New Roman" w:hAnsi="Times New Roman" w:cs="Times New Roman"/>
          <w:color w:val="000000"/>
          <w:kern w:val="0"/>
          <w:sz w:val="24"/>
          <w:lang w:eastAsia="cs-CZ"/>
          <w14:ligatures w14:val="none"/>
        </w:rPr>
        <w:t>.</w:t>
      </w:r>
    </w:p>
    <w:p w14:paraId="71B87E30"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highlight w:val="yellow"/>
          <w:lang w:eastAsia="cs-CZ"/>
          <w14:ligatures w14:val="none"/>
        </w:rPr>
      </w:pPr>
    </w:p>
    <w:p w14:paraId="4DCDF9D0"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32"/>
          <w:lang w:eastAsia="cs-CZ"/>
          <w14:ligatures w14:val="none"/>
        </w:rPr>
      </w:pPr>
      <w:bookmarkStart w:id="67" w:name="_Toc128335603"/>
      <w:r w:rsidRPr="00CB7C85">
        <w:rPr>
          <w:rFonts w:ascii="Times New Roman" w:eastAsia="Times New Roman" w:hAnsi="Times New Roman" w:cs="Times New Roman"/>
          <w:b/>
          <w:kern w:val="0"/>
          <w:sz w:val="32"/>
          <w:szCs w:val="32"/>
          <w:lang w:eastAsia="cs-CZ"/>
          <w14:ligatures w14:val="none"/>
        </w:rPr>
        <w:t>Kompetence digitální</w:t>
      </w:r>
      <w:bookmarkEnd w:id="67"/>
    </w:p>
    <w:p w14:paraId="71F57C7F" w14:textId="3623C22B" w:rsidR="00CB7C85" w:rsidRPr="00CB7C85" w:rsidRDefault="00CB7C85" w:rsidP="00CB7C85">
      <w:pPr>
        <w:ind w:firstLine="708"/>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 xml:space="preserve">Pomáháme žákům orientovat se v digitálním prostředí a vedeme je k bezpečnému, sebejistému, kritickému a tvořivému využívání digitálních technologií při práci, při učení, ve volném čase i při zapojování do společnosti a občanského života. Seznamujeme žáky s běžnými digitálními zařízeními a aplikacemi, aby je byli schopni využívat při učení i zapojení do společnosti. Klademe důraz na to, aby byl žák schopen vyhledat a kriticky posoudit informace vhodnými postupy, způsoby a prostředky, které odpovídají konkrétní situaci </w:t>
      </w:r>
      <w:r w:rsidR="00B10279">
        <w:rPr>
          <w:rFonts w:ascii="Times New Roman" w:eastAsia="Times New Roman" w:hAnsi="Times New Roman" w:cs="Times New Roman"/>
          <w:kern w:val="0"/>
          <w:sz w:val="24"/>
          <w:szCs w:val="24"/>
          <w:lang w:eastAsia="cs-CZ"/>
          <w14:ligatures w14:val="none"/>
        </w:rPr>
        <w:br/>
      </w:r>
      <w:r w:rsidRPr="00CB7C85">
        <w:rPr>
          <w:rFonts w:ascii="Times New Roman" w:eastAsia="Times New Roman" w:hAnsi="Times New Roman" w:cs="Times New Roman"/>
          <w:kern w:val="0"/>
          <w:sz w:val="24"/>
          <w:szCs w:val="24"/>
          <w:lang w:eastAsia="cs-CZ"/>
          <w14:ligatures w14:val="none"/>
        </w:rPr>
        <w:t>a účelu. Učíme žáky digitální technologie využívat k usnadnění jejich práce, k zautomatizování rutinní činnosti, zefektvivnění, zjednodušení a zkvalitění jejich práce. Vedeme žáky k tomu, aby při spolupráci, komunikaci a sdílení informací v digitálním prostředí jednali eticky a bezpečně.</w:t>
      </w:r>
    </w:p>
    <w:p w14:paraId="71B60F77"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707C47D5" w14:textId="46024EE5"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ovládá běžně používaná digitální zařízení, aplikace a služby; využívá je při učení i při zapojení do života školy a do společnosti; samostatně rozhoduje, které</w:t>
      </w:r>
      <w:r w:rsidR="00700E71">
        <w:rPr>
          <w:rFonts w:ascii="Times New Roman" w:eastAsia="Times New Roman" w:hAnsi="Times New Roman" w:cs="Times New Roman"/>
          <w:color w:val="000000"/>
          <w:kern w:val="0"/>
          <w:sz w:val="24"/>
          <w:lang w:eastAsia="cs-CZ"/>
          <w14:ligatures w14:val="none"/>
        </w:rPr>
        <w:t xml:space="preserve"> </w:t>
      </w:r>
      <w:r w:rsidRPr="00CB7C85">
        <w:rPr>
          <w:rFonts w:ascii="Times New Roman" w:eastAsia="Times New Roman" w:hAnsi="Times New Roman" w:cs="Times New Roman"/>
          <w:color w:val="000000"/>
          <w:kern w:val="0"/>
          <w:sz w:val="24"/>
          <w:lang w:eastAsia="cs-CZ"/>
          <w14:ligatures w14:val="none"/>
        </w:rPr>
        <w:t>technologie</w:t>
      </w:r>
      <w:r w:rsidR="00B86A57">
        <w:rPr>
          <w:rFonts w:ascii="Times New Roman" w:eastAsia="Times New Roman" w:hAnsi="Times New Roman" w:cs="Times New Roman"/>
          <w:color w:val="000000"/>
          <w:kern w:val="0"/>
          <w:sz w:val="24"/>
          <w:lang w:eastAsia="cs-CZ"/>
          <w14:ligatures w14:val="none"/>
        </w:rPr>
        <w:t xml:space="preserve"> </w:t>
      </w:r>
      <w:r w:rsidRPr="00CB7C85">
        <w:rPr>
          <w:rFonts w:ascii="Times New Roman" w:eastAsia="Times New Roman" w:hAnsi="Times New Roman" w:cs="Times New Roman"/>
          <w:color w:val="000000"/>
          <w:kern w:val="0"/>
          <w:sz w:val="24"/>
          <w:lang w:eastAsia="cs-CZ"/>
          <w14:ligatures w14:val="none"/>
        </w:rPr>
        <w:t>pro jakou činnost či řešený problém použít</w:t>
      </w:r>
      <w:r w:rsidR="00B86A57">
        <w:rPr>
          <w:rFonts w:ascii="Times New Roman" w:eastAsia="Times New Roman" w:hAnsi="Times New Roman" w:cs="Times New Roman"/>
          <w:color w:val="000000"/>
          <w:kern w:val="0"/>
          <w:sz w:val="24"/>
          <w:lang w:eastAsia="cs-CZ"/>
          <w14:ligatures w14:val="none"/>
        </w:rPr>
        <w:t>,</w:t>
      </w:r>
      <w:r w:rsidRPr="00CB7C85">
        <w:rPr>
          <w:rFonts w:ascii="Times New Roman" w:eastAsia="Times New Roman" w:hAnsi="Times New Roman" w:cs="Times New Roman"/>
          <w:color w:val="000000"/>
          <w:kern w:val="0"/>
          <w:sz w:val="24"/>
          <w:lang w:eastAsia="cs-CZ"/>
          <w14:ligatures w14:val="none"/>
        </w:rPr>
        <w:t xml:space="preserve"> </w:t>
      </w:r>
    </w:p>
    <w:p w14:paraId="6ADC9D1A" w14:textId="3623A965"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získává, vyhledává, kriticky posuzuje, spravuje a sdílí data, informace a digitální obsah, k tomu volí postupy, způsoby a prostředky, které odpovídají konkrétní situaci a účelu</w:t>
      </w:r>
      <w:r w:rsidR="00B86A57">
        <w:rPr>
          <w:rFonts w:ascii="Times New Roman" w:eastAsia="Times New Roman" w:hAnsi="Times New Roman" w:cs="Times New Roman"/>
          <w:color w:val="000000"/>
          <w:kern w:val="0"/>
          <w:sz w:val="24"/>
          <w:lang w:eastAsia="cs-CZ"/>
          <w14:ligatures w14:val="none"/>
        </w:rPr>
        <w:t>,</w:t>
      </w:r>
      <w:r w:rsidRPr="00CB7C85">
        <w:rPr>
          <w:rFonts w:ascii="Times New Roman" w:eastAsia="Times New Roman" w:hAnsi="Times New Roman" w:cs="Times New Roman"/>
          <w:color w:val="000000"/>
          <w:kern w:val="0"/>
          <w:sz w:val="24"/>
          <w:lang w:eastAsia="cs-CZ"/>
          <w14:ligatures w14:val="none"/>
        </w:rPr>
        <w:t xml:space="preserve"> </w:t>
      </w:r>
    </w:p>
    <w:p w14:paraId="2C83EFD9" w14:textId="11264EE0"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vytváří a upravuje digitální obsah, kombinuje různé formáty, vyjadřuje se za pomoci digitálních prostředků</w:t>
      </w:r>
      <w:r w:rsidR="00B86A57">
        <w:rPr>
          <w:rFonts w:ascii="Times New Roman" w:eastAsia="Times New Roman" w:hAnsi="Times New Roman" w:cs="Times New Roman"/>
          <w:color w:val="000000"/>
          <w:kern w:val="0"/>
          <w:sz w:val="24"/>
          <w:lang w:eastAsia="cs-CZ"/>
          <w14:ligatures w14:val="none"/>
        </w:rPr>
        <w:t>,</w:t>
      </w:r>
      <w:r w:rsidRPr="00CB7C85">
        <w:rPr>
          <w:rFonts w:ascii="Times New Roman" w:eastAsia="Times New Roman" w:hAnsi="Times New Roman" w:cs="Times New Roman"/>
          <w:color w:val="000000"/>
          <w:kern w:val="0"/>
          <w:sz w:val="24"/>
          <w:lang w:eastAsia="cs-CZ"/>
          <w14:ligatures w14:val="none"/>
        </w:rPr>
        <w:t xml:space="preserve"> </w:t>
      </w:r>
    </w:p>
    <w:p w14:paraId="5C9525FB" w14:textId="05ACB049"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využívá digitální technologie, aby si usnadnil práci, zautomatizoval rutinní činnosti, zefektivnil či zjednodušil své pracovní postupy a zkvalitnil výsledky své práce</w:t>
      </w:r>
      <w:r w:rsidR="00B86A57">
        <w:rPr>
          <w:rFonts w:ascii="Times New Roman" w:eastAsia="Times New Roman" w:hAnsi="Times New Roman" w:cs="Times New Roman"/>
          <w:color w:val="000000"/>
          <w:kern w:val="0"/>
          <w:sz w:val="24"/>
          <w:lang w:eastAsia="cs-CZ"/>
          <w14:ligatures w14:val="none"/>
        </w:rPr>
        <w:t>,</w:t>
      </w:r>
      <w:r w:rsidRPr="00CB7C85">
        <w:rPr>
          <w:rFonts w:ascii="Times New Roman" w:eastAsia="Times New Roman" w:hAnsi="Times New Roman" w:cs="Times New Roman"/>
          <w:color w:val="000000"/>
          <w:kern w:val="0"/>
          <w:sz w:val="24"/>
          <w:lang w:eastAsia="cs-CZ"/>
          <w14:ligatures w14:val="none"/>
        </w:rPr>
        <w:t xml:space="preserve"> </w:t>
      </w:r>
    </w:p>
    <w:p w14:paraId="60DEF954" w14:textId="4CF389E1"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chápe význam digitálních technologií pro lidskou společnost, seznamuje se s novými technologiemi, kriticky hodnotí jejich přínosy a reflektuje rizika jejich využívání</w:t>
      </w:r>
      <w:r w:rsidR="00B86A57">
        <w:rPr>
          <w:rFonts w:ascii="Times New Roman" w:eastAsia="Times New Roman" w:hAnsi="Times New Roman" w:cs="Times New Roman"/>
          <w:color w:val="000000"/>
          <w:kern w:val="0"/>
          <w:sz w:val="24"/>
          <w:lang w:eastAsia="cs-CZ"/>
          <w14:ligatures w14:val="none"/>
        </w:rPr>
        <w:t>,</w:t>
      </w:r>
      <w:r w:rsidRPr="00CB7C85">
        <w:rPr>
          <w:rFonts w:ascii="Times New Roman" w:eastAsia="Times New Roman" w:hAnsi="Times New Roman" w:cs="Times New Roman"/>
          <w:color w:val="000000"/>
          <w:kern w:val="0"/>
          <w:sz w:val="24"/>
          <w:lang w:eastAsia="cs-CZ"/>
          <w14:ligatures w14:val="none"/>
        </w:rPr>
        <w:t xml:space="preserve"> </w:t>
      </w:r>
    </w:p>
    <w:p w14:paraId="651001FA" w14:textId="39BD1C55" w:rsidR="00CB7C85" w:rsidRPr="003215F8" w:rsidRDefault="00CB7C85" w:rsidP="003215F8">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předchází situacím ohrožujícím bezpečnost zařízení i dat, situacím s negativním dopadem na jeho tělesné a duševní zdraví i zdraví ostatních; při spolupráci, komunikaci a sdílení informací </w:t>
      </w:r>
      <w:r w:rsidR="003F5EEF">
        <w:rPr>
          <w:rFonts w:ascii="Times New Roman" w:eastAsia="Times New Roman" w:hAnsi="Times New Roman" w:cs="Times New Roman"/>
          <w:color w:val="000000"/>
          <w:kern w:val="0"/>
          <w:sz w:val="24"/>
          <w:lang w:eastAsia="cs-CZ"/>
          <w14:ligatures w14:val="none"/>
        </w:rPr>
        <w:br/>
      </w:r>
      <w:r w:rsidRPr="003215F8">
        <w:rPr>
          <w:rFonts w:ascii="Times New Roman" w:eastAsia="Times New Roman" w:hAnsi="Times New Roman" w:cs="Times New Roman"/>
          <w:color w:val="000000"/>
          <w:kern w:val="0"/>
          <w:sz w:val="24"/>
          <w:lang w:eastAsia="cs-CZ"/>
          <w14:ligatures w14:val="none"/>
        </w:rPr>
        <w:t>v digitálním prostředí jedná eticky</w:t>
      </w:r>
      <w:r w:rsidR="00B86A57" w:rsidRPr="003215F8">
        <w:rPr>
          <w:rFonts w:ascii="Times New Roman" w:eastAsia="Times New Roman" w:hAnsi="Times New Roman" w:cs="Times New Roman"/>
          <w:color w:val="000000"/>
          <w:kern w:val="0"/>
          <w:sz w:val="24"/>
          <w:lang w:eastAsia="cs-CZ"/>
          <w14:ligatures w14:val="none"/>
        </w:rPr>
        <w:t>.</w:t>
      </w:r>
    </w:p>
    <w:p w14:paraId="53591583" w14:textId="77777777" w:rsidR="00BF6818" w:rsidRDefault="00BF6818"/>
    <w:sectPr w:rsidR="00BF6818" w:rsidSect="001C34C8">
      <w:footerReference w:type="default" r:id="rId7"/>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69249" w14:textId="77777777" w:rsidR="00165A3B" w:rsidRDefault="00165A3B" w:rsidP="001C34C8">
      <w:pPr>
        <w:spacing w:after="0" w:line="240" w:lineRule="auto"/>
      </w:pPr>
      <w:r>
        <w:separator/>
      </w:r>
    </w:p>
  </w:endnote>
  <w:endnote w:type="continuationSeparator" w:id="0">
    <w:p w14:paraId="7CAF8634" w14:textId="77777777" w:rsidR="00165A3B" w:rsidRDefault="00165A3B" w:rsidP="001C3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387017"/>
      <w:docPartObj>
        <w:docPartGallery w:val="Page Numbers (Bottom of Page)"/>
        <w:docPartUnique/>
      </w:docPartObj>
    </w:sdtPr>
    <w:sdtEndPr/>
    <w:sdtContent>
      <w:p w14:paraId="6991B3E8" w14:textId="12AB5668" w:rsidR="001C34C8" w:rsidRDefault="001C34C8">
        <w:pPr>
          <w:pStyle w:val="Zpat"/>
          <w:jc w:val="center"/>
        </w:pPr>
        <w:r>
          <w:fldChar w:fldCharType="begin"/>
        </w:r>
        <w:r>
          <w:instrText>PAGE   \* MERGEFORMAT</w:instrText>
        </w:r>
        <w:r>
          <w:fldChar w:fldCharType="separate"/>
        </w:r>
        <w:r>
          <w:t>2</w:t>
        </w:r>
        <w:r>
          <w:fldChar w:fldCharType="end"/>
        </w:r>
      </w:p>
    </w:sdtContent>
  </w:sdt>
  <w:p w14:paraId="37F49850" w14:textId="77777777" w:rsidR="001C34C8" w:rsidRDefault="001C34C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53D53" w14:textId="77777777" w:rsidR="00165A3B" w:rsidRDefault="00165A3B" w:rsidP="001C34C8">
      <w:pPr>
        <w:spacing w:after="0" w:line="240" w:lineRule="auto"/>
      </w:pPr>
      <w:r>
        <w:separator/>
      </w:r>
    </w:p>
  </w:footnote>
  <w:footnote w:type="continuationSeparator" w:id="0">
    <w:p w14:paraId="24CE9CD1" w14:textId="77777777" w:rsidR="00165A3B" w:rsidRDefault="00165A3B" w:rsidP="001C34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1D78"/>
    <w:multiLevelType w:val="hybridMultilevel"/>
    <w:tmpl w:val="9926DB50"/>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3734BDE"/>
    <w:multiLevelType w:val="hybridMultilevel"/>
    <w:tmpl w:val="A1D6419A"/>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15E518AF"/>
    <w:multiLevelType w:val="hybridMultilevel"/>
    <w:tmpl w:val="641E6800"/>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1BDB561E"/>
    <w:multiLevelType w:val="hybridMultilevel"/>
    <w:tmpl w:val="FFD40492"/>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2773271F"/>
    <w:multiLevelType w:val="multilevel"/>
    <w:tmpl w:val="69A66BCA"/>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5C5F78"/>
    <w:multiLevelType w:val="hybridMultilevel"/>
    <w:tmpl w:val="AA8EBBFE"/>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4C6D3E05"/>
    <w:multiLevelType w:val="hybridMultilevel"/>
    <w:tmpl w:val="097AF4D4"/>
    <w:lvl w:ilvl="0" w:tplc="312A9E5C">
      <w:start w:val="1"/>
      <w:numFmt w:val="bullet"/>
      <w:lvlText w:val="-"/>
      <w:lvlJc w:val="left"/>
      <w:pPr>
        <w:ind w:left="1080"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2592F8A"/>
    <w:multiLevelType w:val="hybridMultilevel"/>
    <w:tmpl w:val="EF32D91A"/>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16cid:durableId="1632007504">
    <w:abstractNumId w:val="4"/>
  </w:num>
  <w:num w:numId="2" w16cid:durableId="2049648098">
    <w:abstractNumId w:val="3"/>
  </w:num>
  <w:num w:numId="3" w16cid:durableId="665520645">
    <w:abstractNumId w:val="0"/>
  </w:num>
  <w:num w:numId="4" w16cid:durableId="1760175755">
    <w:abstractNumId w:val="5"/>
  </w:num>
  <w:num w:numId="5" w16cid:durableId="982200439">
    <w:abstractNumId w:val="1"/>
  </w:num>
  <w:num w:numId="6" w16cid:durableId="119496466">
    <w:abstractNumId w:val="2"/>
  </w:num>
  <w:num w:numId="7" w16cid:durableId="229659868">
    <w:abstractNumId w:val="7"/>
  </w:num>
  <w:num w:numId="8" w16cid:durableId="11154440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C85"/>
    <w:rsid w:val="0013090F"/>
    <w:rsid w:val="0015747A"/>
    <w:rsid w:val="00165A3B"/>
    <w:rsid w:val="001C34C8"/>
    <w:rsid w:val="00291C38"/>
    <w:rsid w:val="003215F8"/>
    <w:rsid w:val="003F5EEF"/>
    <w:rsid w:val="00700E71"/>
    <w:rsid w:val="00744392"/>
    <w:rsid w:val="009E7181"/>
    <w:rsid w:val="00AA30E2"/>
    <w:rsid w:val="00B10279"/>
    <w:rsid w:val="00B81B5A"/>
    <w:rsid w:val="00B86A57"/>
    <w:rsid w:val="00BF1956"/>
    <w:rsid w:val="00BF6818"/>
    <w:rsid w:val="00CB7C85"/>
    <w:rsid w:val="00D82275"/>
    <w:rsid w:val="00E06641"/>
    <w:rsid w:val="00E81847"/>
    <w:rsid w:val="00EE33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BA968"/>
  <w15:chartTrackingRefBased/>
  <w15:docId w15:val="{E7A362A9-0FDE-407C-AB02-CAAD7305D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C34C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C34C8"/>
  </w:style>
  <w:style w:type="paragraph" w:styleId="Zpat">
    <w:name w:val="footer"/>
    <w:basedOn w:val="Normln"/>
    <w:link w:val="ZpatChar"/>
    <w:uiPriority w:val="99"/>
    <w:unhideWhenUsed/>
    <w:rsid w:val="001C34C8"/>
    <w:pPr>
      <w:tabs>
        <w:tab w:val="center" w:pos="4536"/>
        <w:tab w:val="right" w:pos="9072"/>
      </w:tabs>
      <w:spacing w:after="0" w:line="240" w:lineRule="auto"/>
    </w:pPr>
  </w:style>
  <w:style w:type="character" w:customStyle="1" w:styleId="ZpatChar">
    <w:name w:val="Zápatí Char"/>
    <w:basedOn w:val="Standardnpsmoodstavce"/>
    <w:link w:val="Zpat"/>
    <w:uiPriority w:val="99"/>
    <w:rsid w:val="001C3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1801</Words>
  <Characters>10627</Characters>
  <Application>Microsoft Office Word</Application>
  <DocSecurity>0</DocSecurity>
  <Lines>88</Lines>
  <Paragraphs>24</Paragraphs>
  <ScaleCrop>false</ScaleCrop>
  <Company>ZS a MS Touzim</Company>
  <LinksUpToDate>false</LinksUpToDate>
  <CharactersWithSpaces>12404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Marcela Vymětalová</cp:lastModifiedBy>
  <cp:revision>17</cp:revision>
  <dcterms:created xsi:type="dcterms:W3CDTF">2023-09-09T17:30:00Z</dcterms:created>
  <dcterms:modified xsi:type="dcterms:W3CDTF">2026-08-27T09:37:00Z</dcterms:modified>
</cp:coreProperties>
</file>